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3D" w:rsidRDefault="008A0EFA">
      <w:pPr>
        <w:spacing w:after="0"/>
        <w:ind w:left="-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844A3D" w:rsidRDefault="008A0EFA" w:rsidP="000529B5">
      <w:pPr>
        <w:spacing w:after="0"/>
        <w:ind w:right="-284" w:hanging="851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62343">
        <w:rPr>
          <w:rFonts w:ascii="Times New Roman" w:hAnsi="Times New Roman" w:cs="Times New Roman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sz w:val="28"/>
          <w:szCs w:val="28"/>
        </w:rPr>
        <w:t xml:space="preserve"> линейного объекта системы газоснабжения </w:t>
      </w:r>
      <w:r w:rsidR="00C4432F">
        <w:rPr>
          <w:rFonts w:ascii="Times New Roman" w:hAnsi="Times New Roman" w:cs="Times New Roman"/>
          <w:sz w:val="28"/>
          <w:szCs w:val="28"/>
        </w:rPr>
        <w:t xml:space="preserve">   </w:t>
      </w:r>
      <w:r w:rsidR="000529B5">
        <w:rPr>
          <w:rFonts w:ascii="Times New Roman" w:hAnsi="Times New Roman" w:cs="Times New Roman"/>
          <w:sz w:val="28"/>
          <w:szCs w:val="28"/>
        </w:rPr>
        <w:t xml:space="preserve">и </w:t>
      </w:r>
      <w:r w:rsidR="00C4432F">
        <w:rPr>
          <w:rFonts w:ascii="Times New Roman" w:hAnsi="Times New Roman" w:cs="Times New Roman"/>
          <w:sz w:val="28"/>
          <w:szCs w:val="28"/>
        </w:rPr>
        <w:t xml:space="preserve">  </w:t>
      </w:r>
      <w:r w:rsidR="000529B5">
        <w:rPr>
          <w:rFonts w:ascii="Times New Roman" w:hAnsi="Times New Roman" w:cs="Times New Roman"/>
          <w:sz w:val="28"/>
          <w:szCs w:val="28"/>
        </w:rPr>
        <w:t xml:space="preserve">его неотъемлемых технологический частей  </w:t>
      </w:r>
      <w:r w:rsidR="00B763C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4432F">
        <w:rPr>
          <w:rFonts w:ascii="Times New Roman" w:hAnsi="Times New Roman" w:cs="Times New Roman"/>
          <w:sz w:val="28"/>
          <w:szCs w:val="28"/>
        </w:rPr>
        <w:t>Конденсато</w:t>
      </w:r>
      <w:r w:rsidR="00262343">
        <w:rPr>
          <w:rFonts w:ascii="Times New Roman" w:hAnsi="Times New Roman" w:cs="Times New Roman"/>
          <w:sz w:val="28"/>
          <w:szCs w:val="28"/>
        </w:rPr>
        <w:t>провод</w:t>
      </w:r>
      <w:proofErr w:type="spellEnd"/>
      <w:r w:rsidR="00262343">
        <w:rPr>
          <w:rFonts w:ascii="Times New Roman" w:hAnsi="Times New Roman" w:cs="Times New Roman"/>
          <w:sz w:val="28"/>
          <w:szCs w:val="28"/>
        </w:rPr>
        <w:t xml:space="preserve"> УКПГ</w:t>
      </w:r>
      <w:r w:rsidR="00C4432F">
        <w:rPr>
          <w:rFonts w:ascii="Times New Roman" w:hAnsi="Times New Roman" w:cs="Times New Roman"/>
          <w:sz w:val="28"/>
          <w:szCs w:val="28"/>
        </w:rPr>
        <w:t>-</w:t>
      </w:r>
      <w:r w:rsidR="00262343">
        <w:rPr>
          <w:rFonts w:ascii="Times New Roman" w:hAnsi="Times New Roman" w:cs="Times New Roman"/>
          <w:sz w:val="28"/>
          <w:szCs w:val="28"/>
        </w:rPr>
        <w:t xml:space="preserve"> </w:t>
      </w:r>
      <w:r w:rsidR="00C4432F">
        <w:rPr>
          <w:rFonts w:ascii="Times New Roman" w:hAnsi="Times New Roman" w:cs="Times New Roman"/>
          <w:sz w:val="28"/>
          <w:szCs w:val="28"/>
        </w:rPr>
        <w:t xml:space="preserve">2 - </w:t>
      </w:r>
      <w:r w:rsidR="00262343">
        <w:rPr>
          <w:rFonts w:ascii="Times New Roman" w:hAnsi="Times New Roman" w:cs="Times New Roman"/>
          <w:sz w:val="28"/>
          <w:szCs w:val="28"/>
        </w:rPr>
        <w:t>Оренбургской ГПЗ</w:t>
      </w:r>
      <w:r w:rsidR="00B763C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44A3D" w:rsidRDefault="00844A3D" w:rsidP="000529B5">
      <w:pPr>
        <w:spacing w:after="0"/>
        <w:ind w:right="-284" w:hanging="851"/>
        <w:rPr>
          <w:rFonts w:ascii="Times New Roman" w:hAnsi="Times New Roman" w:cs="Times New Roman"/>
          <w:sz w:val="24"/>
          <w:szCs w:val="24"/>
        </w:rPr>
      </w:pPr>
    </w:p>
    <w:bookmarkEnd w:id="0"/>
    <w:p w:rsidR="00844A3D" w:rsidRDefault="000634AD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8A0EFA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A0EFA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B763CD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B763CD">
        <w:rPr>
          <w:rFonts w:ascii="Times New Roman" w:hAnsi="Times New Roman" w:cs="Times New Roman"/>
          <w:sz w:val="24"/>
          <w:szCs w:val="24"/>
        </w:rPr>
        <w:t>земель</w:t>
      </w:r>
      <w:proofErr w:type="gramEnd"/>
      <w:r w:rsidR="008A0EFA">
        <w:rPr>
          <w:rFonts w:ascii="Times New Roman" w:hAnsi="Times New Roman" w:cs="Times New Roman"/>
          <w:sz w:val="24"/>
          <w:szCs w:val="24"/>
        </w:rPr>
        <w:t xml:space="preserve"> в отношении которых подано</w:t>
      </w:r>
    </w:p>
    <w:p w:rsidR="00844A3D" w:rsidRDefault="008A0EFA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844A3D" w:rsidRDefault="00844A3D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844A3D">
        <w:tc>
          <w:tcPr>
            <w:tcW w:w="881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44A3D" w:rsidRPr="0034494C">
        <w:trPr>
          <w:trHeight w:val="692"/>
        </w:trPr>
        <w:tc>
          <w:tcPr>
            <w:tcW w:w="881" w:type="dxa"/>
            <w:vAlign w:val="center"/>
          </w:tcPr>
          <w:p w:rsidR="00844A3D" w:rsidRPr="0034494C" w:rsidRDefault="00844A3D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4A3D" w:rsidRPr="00B763CD" w:rsidRDefault="00262343" w:rsidP="00C4432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56:21:0000000:4</w:t>
            </w:r>
            <w:r w:rsidR="00C4432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23" w:type="dxa"/>
            <w:vAlign w:val="center"/>
          </w:tcPr>
          <w:p w:rsidR="00844A3D" w:rsidRPr="00C12F72" w:rsidRDefault="00B763CD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844A3D" w:rsidRPr="0034494C">
        <w:trPr>
          <w:trHeight w:val="692"/>
        </w:trPr>
        <w:tc>
          <w:tcPr>
            <w:tcW w:w="881" w:type="dxa"/>
            <w:vAlign w:val="center"/>
          </w:tcPr>
          <w:p w:rsidR="00844A3D" w:rsidRPr="0034494C" w:rsidRDefault="00844A3D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4A3D" w:rsidRPr="00B763CD" w:rsidRDefault="00262343" w:rsidP="00C4432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C4432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23" w:type="dxa"/>
            <w:vAlign w:val="center"/>
          </w:tcPr>
          <w:p w:rsidR="00844A3D" w:rsidRPr="00C12F72" w:rsidRDefault="007C2776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C12F7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hAnsi="Times New Roman" w:cs="Times New Roman"/>
                <w:sz w:val="24"/>
                <w:szCs w:val="24"/>
              </w:rPr>
              <w:t>, Оренбургский р-н</w:t>
            </w:r>
          </w:p>
        </w:tc>
      </w:tr>
      <w:tr w:rsidR="00844A3D" w:rsidRPr="0034494C">
        <w:trPr>
          <w:trHeight w:val="692"/>
        </w:trPr>
        <w:tc>
          <w:tcPr>
            <w:tcW w:w="881" w:type="dxa"/>
            <w:vAlign w:val="center"/>
          </w:tcPr>
          <w:p w:rsidR="00844A3D" w:rsidRPr="0034494C" w:rsidRDefault="00844A3D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4A3D" w:rsidRPr="00B763CD" w:rsidRDefault="008865DA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</w:t>
            </w:r>
            <w:r w:rsidR="008A0EFA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:0000000: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14303</w:t>
            </w:r>
          </w:p>
        </w:tc>
        <w:tc>
          <w:tcPr>
            <w:tcW w:w="6823" w:type="dxa"/>
            <w:vAlign w:val="center"/>
          </w:tcPr>
          <w:p w:rsidR="00844A3D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на земельном участке расположены площадные об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ъ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екты (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свечи, задвижки) газопровода – отвода к АГРС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с. Черноречье</w:t>
            </w:r>
          </w:p>
        </w:tc>
      </w:tr>
      <w:tr w:rsidR="00844A3D" w:rsidRPr="0034494C">
        <w:trPr>
          <w:trHeight w:val="692"/>
        </w:trPr>
        <w:tc>
          <w:tcPr>
            <w:tcW w:w="881" w:type="dxa"/>
            <w:vAlign w:val="center"/>
          </w:tcPr>
          <w:p w:rsidR="00844A3D" w:rsidRPr="0034494C" w:rsidRDefault="00844A3D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4A3D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6823" w:type="dxa"/>
            <w:vAlign w:val="center"/>
          </w:tcPr>
          <w:p w:rsidR="00844A3D" w:rsidRPr="00C12F72" w:rsidRDefault="007B485B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с/с, земел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ь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ный участок расположен в западной части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кадастрового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квартала 56:21:0000000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19243</w:t>
            </w:r>
          </w:p>
        </w:tc>
        <w:tc>
          <w:tcPr>
            <w:tcW w:w="6823" w:type="dxa"/>
            <w:vAlign w:val="center"/>
          </w:tcPr>
          <w:p w:rsidR="00262343" w:rsidRPr="00C12F72" w:rsidRDefault="007B485B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20443</w:t>
            </w:r>
          </w:p>
        </w:tc>
        <w:tc>
          <w:tcPr>
            <w:tcW w:w="6823" w:type="dxa"/>
            <w:vAlign w:val="center"/>
          </w:tcPr>
          <w:p w:rsidR="00262343" w:rsidRPr="00C12F72" w:rsidRDefault="007B485B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Росскийская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Федерация, Оренбургская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облась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Оренбургский район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4622</w:t>
            </w:r>
          </w:p>
        </w:tc>
        <w:tc>
          <w:tcPr>
            <w:tcW w:w="6823" w:type="dxa"/>
            <w:vAlign w:val="center"/>
          </w:tcPr>
          <w:p w:rsidR="00262343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-Покровский, на земельном участке расположены площадные объекты (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крановые площадки, крановые узлы, свечи,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транформаторная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подстанция (ТП)) трубопроводов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BC42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BC4212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0000000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6122</w:t>
            </w:r>
          </w:p>
        </w:tc>
        <w:tc>
          <w:tcPr>
            <w:tcW w:w="6823" w:type="dxa"/>
            <w:vAlign w:val="center"/>
          </w:tcPr>
          <w:p w:rsidR="00262343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на з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мельном участке расположены площадные объекты (антенна,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6823" w:type="dxa"/>
            <w:vAlign w:val="center"/>
          </w:tcPr>
          <w:p w:rsidR="00262343" w:rsidRPr="00C12F72" w:rsidRDefault="007B485B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р-н Оренбур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ский,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земельный</w:t>
            </w:r>
            <w:r w:rsidR="00BC4212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участок расположен в центральной части кадастрового квартала 56:21:0704004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56:21:0704004:570</w:t>
            </w:r>
          </w:p>
        </w:tc>
        <w:tc>
          <w:tcPr>
            <w:tcW w:w="6823" w:type="dxa"/>
            <w:vAlign w:val="center"/>
          </w:tcPr>
          <w:p w:rsidR="00262343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р-н, Российская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Федерация, сельское поселение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2148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214856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6823" w:type="dxa"/>
            <w:vAlign w:val="center"/>
          </w:tcPr>
          <w:p w:rsidR="00262343" w:rsidRPr="00C12F72" w:rsidRDefault="00F23A2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на земельном участке расположены площадные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объекты (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станция катодной защиты (СКЗ), свеча, задвижки)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Западного коридоров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262343" w:rsidP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6823" w:type="dxa"/>
            <w:vAlign w:val="center"/>
          </w:tcPr>
          <w:p w:rsidR="00262343" w:rsidRPr="00C12F72" w:rsidRDefault="00F23A2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наружный выход газопровода №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17, трассы газо-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Западного коридора УКПГ-16-ОГПЗ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56:21:0704004:555</w:t>
            </w:r>
          </w:p>
        </w:tc>
        <w:tc>
          <w:tcPr>
            <w:tcW w:w="6823" w:type="dxa"/>
            <w:vAlign w:val="center"/>
          </w:tcPr>
          <w:p w:rsidR="00262343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8118B4" w:rsidP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1808001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:1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823" w:type="dxa"/>
            <w:vAlign w:val="center"/>
          </w:tcPr>
          <w:p w:rsidR="00262343" w:rsidRPr="00C12F72" w:rsidRDefault="00F23A2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ложенного за пределами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.О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километровый столб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29 км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автотрассы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Оренбург-Самара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-Покровском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сельсовете.Участок</w:t>
            </w:r>
            <w:proofErr w:type="spellEnd"/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находится примерно в 1520 м, по направлению на северо-восток от ориентира. Почтовый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ориентира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:О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ренбургская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</w:t>
            </w:r>
          </w:p>
        </w:tc>
      </w:tr>
      <w:tr w:rsidR="00262343" w:rsidRPr="0034494C">
        <w:trPr>
          <w:trHeight w:val="692"/>
        </w:trPr>
        <w:tc>
          <w:tcPr>
            <w:tcW w:w="881" w:type="dxa"/>
            <w:vAlign w:val="center"/>
          </w:tcPr>
          <w:p w:rsidR="00262343" w:rsidRPr="0034494C" w:rsidRDefault="00262343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62343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56:21:1808001:1152</w:t>
            </w:r>
          </w:p>
        </w:tc>
        <w:tc>
          <w:tcPr>
            <w:tcW w:w="6823" w:type="dxa"/>
            <w:vAlign w:val="center"/>
          </w:tcPr>
          <w:p w:rsidR="00262343" w:rsidRPr="00C12F72" w:rsidRDefault="00BC4212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-Покровский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/с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56:21:1808001:39</w:t>
            </w:r>
          </w:p>
        </w:tc>
        <w:tc>
          <w:tcPr>
            <w:tcW w:w="6823" w:type="dxa"/>
            <w:vAlign w:val="center"/>
          </w:tcPr>
          <w:p w:rsidR="008118B4" w:rsidRPr="00C12F72" w:rsidRDefault="00BB7E71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ложенного за пределами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.О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километровый столб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29км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автотрассы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Оренбург-Самара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-Покровском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сельсовете.Участок</w:t>
            </w:r>
            <w:proofErr w:type="spellEnd"/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находится пр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и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мерно в 3275 м, по направлению на северо-запад от ориентира. Почтовый адрес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ориентира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:О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ренбургская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ский.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56:21:1808001:42</w:t>
            </w:r>
          </w:p>
        </w:tc>
        <w:tc>
          <w:tcPr>
            <w:tcW w:w="6823" w:type="dxa"/>
            <w:vAlign w:val="center"/>
          </w:tcPr>
          <w:p w:rsidR="008118B4" w:rsidRPr="00C12F72" w:rsidRDefault="00BC4212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Участок находится примерно в 650 метрах по направлению на север от ориентира километровый столб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29км.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автотрассы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Оренбург-Самара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-Покровском сельсовете,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расположенного за пределами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56:21:1808001:503</w:t>
            </w:r>
          </w:p>
        </w:tc>
        <w:tc>
          <w:tcPr>
            <w:tcW w:w="6823" w:type="dxa"/>
            <w:vAlign w:val="center"/>
          </w:tcPr>
          <w:p w:rsidR="008118B4" w:rsidRPr="00C12F72" w:rsidRDefault="006B5F7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-Покровский с/с, земельный участок расположен в западной части кадастр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вого квартала 56:21:1808001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56:21:1808001:504</w:t>
            </w:r>
          </w:p>
        </w:tc>
        <w:tc>
          <w:tcPr>
            <w:tcW w:w="6823" w:type="dxa"/>
            <w:vAlign w:val="center"/>
          </w:tcPr>
          <w:p w:rsidR="008118B4" w:rsidRPr="00C12F72" w:rsidRDefault="006B5F7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-Покровский с/с, земельный участок расположен в западной части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кадастрового квартала 56:21:1808001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56:21:1808001:509</w:t>
            </w:r>
          </w:p>
        </w:tc>
        <w:tc>
          <w:tcPr>
            <w:tcW w:w="6823" w:type="dxa"/>
            <w:vAlign w:val="center"/>
          </w:tcPr>
          <w:p w:rsidR="008118B4" w:rsidRPr="00C12F72" w:rsidRDefault="006B5F7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-Покровский с/с, земельный участок расположен в западной части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кадастрового квартала 56:21:1808001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56:21:1808001:510</w:t>
            </w:r>
          </w:p>
        </w:tc>
        <w:tc>
          <w:tcPr>
            <w:tcW w:w="6823" w:type="dxa"/>
            <w:vAlign w:val="center"/>
          </w:tcPr>
          <w:p w:rsidR="008118B4" w:rsidRPr="00C12F72" w:rsidRDefault="006B5F7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с/с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-Покровский, земельный участок расположен в западной части кадастрового квартала 56:21:1808001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56:21:1808001:822</w:t>
            </w:r>
          </w:p>
        </w:tc>
        <w:tc>
          <w:tcPr>
            <w:tcW w:w="6823" w:type="dxa"/>
            <w:vAlign w:val="center"/>
          </w:tcPr>
          <w:p w:rsidR="008118B4" w:rsidRPr="00C12F72" w:rsidRDefault="006B5F7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Подгородне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-Покровский сельсовет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8118B4" w:rsidP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6823" w:type="dxa"/>
            <w:vAlign w:val="center"/>
          </w:tcPr>
          <w:p w:rsidR="008118B4" w:rsidRPr="00C12F72" w:rsidRDefault="00BB7E71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з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мельный участок расположен в центральной</w:t>
            </w:r>
            <w:r w:rsidR="004A3EC4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части кадастров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го квартала 56:21:26 04 001</w:t>
            </w:r>
          </w:p>
        </w:tc>
      </w:tr>
      <w:tr w:rsidR="00D60415" w:rsidRPr="0034494C">
        <w:trPr>
          <w:trHeight w:val="692"/>
        </w:trPr>
        <w:tc>
          <w:tcPr>
            <w:tcW w:w="881" w:type="dxa"/>
            <w:vAlign w:val="center"/>
          </w:tcPr>
          <w:p w:rsidR="00D60415" w:rsidRPr="0034494C" w:rsidRDefault="00D60415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60415" w:rsidRPr="00B763CD" w:rsidRDefault="00D60415" w:rsidP="00166D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56:21:0000000:80</w:t>
            </w:r>
          </w:p>
        </w:tc>
        <w:tc>
          <w:tcPr>
            <w:tcW w:w="6823" w:type="dxa"/>
            <w:vAlign w:val="center"/>
          </w:tcPr>
          <w:p w:rsidR="00D60415" w:rsidRPr="00C12F72" w:rsidRDefault="00BB7E71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ложенного в границах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.О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ЛЭП ВЛ-6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районе УКПГ-1. Почтовый адрес ориентира: Оренбургская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р-н Оренбургский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56:21:0000000:69</w:t>
            </w:r>
          </w:p>
        </w:tc>
        <w:tc>
          <w:tcPr>
            <w:tcW w:w="6823" w:type="dxa"/>
            <w:vAlign w:val="center"/>
          </w:tcPr>
          <w:p w:rsidR="008118B4" w:rsidRPr="00C12F72" w:rsidRDefault="004A3EC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ложенного в границах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.О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автопроезды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 скв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жинам УКПГ-2. Почтовый адрес ориентира: Оренбургская </w:t>
            </w:r>
            <w:proofErr w:type="spellStart"/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Оренбургский.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56:21:0000000:19580</w:t>
            </w:r>
          </w:p>
        </w:tc>
        <w:tc>
          <w:tcPr>
            <w:tcW w:w="6823" w:type="dxa"/>
            <w:vAlign w:val="center"/>
          </w:tcPr>
          <w:p w:rsidR="008118B4" w:rsidRPr="00C12F72" w:rsidRDefault="004A3EC4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р-н Оренбургский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56:21:0000000:4985</w:t>
            </w:r>
          </w:p>
        </w:tc>
        <w:tc>
          <w:tcPr>
            <w:tcW w:w="6823" w:type="dxa"/>
            <w:vAlign w:val="center"/>
          </w:tcPr>
          <w:p w:rsidR="008118B4" w:rsidRPr="00C12F72" w:rsidRDefault="004A3EC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ного коридоров, на земельном участке расположены площа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ные объекты (задвижки,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крановые узлы, крановые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площадки, свечи, станции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катодной защиты (СКЗ), трансфо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маторная подстанция (ТП), узел приема поршня (УПП)) труб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проводов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Павловского,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proofErr w:type="gramEnd"/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8118B4" w:rsidP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0602001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D60415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6823" w:type="dxa"/>
            <w:vAlign w:val="center"/>
          </w:tcPr>
          <w:p w:rsidR="008118B4" w:rsidRPr="00C12F72" w:rsidRDefault="004A3EC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ь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совет, на земельном участке расположена ВЛ-10-0,4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Д-7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ПС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Дедуровская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110/35/10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56:21:0602001:798</w:t>
            </w:r>
          </w:p>
        </w:tc>
        <w:tc>
          <w:tcPr>
            <w:tcW w:w="6823" w:type="dxa"/>
            <w:vAlign w:val="center"/>
          </w:tcPr>
          <w:p w:rsidR="008118B4" w:rsidRPr="00C12F72" w:rsidRDefault="004A3EC4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051491" w:rsidRPr="0034494C">
        <w:trPr>
          <w:trHeight w:val="692"/>
        </w:trPr>
        <w:tc>
          <w:tcPr>
            <w:tcW w:w="881" w:type="dxa"/>
            <w:vAlign w:val="center"/>
          </w:tcPr>
          <w:p w:rsidR="00051491" w:rsidRPr="0034494C" w:rsidRDefault="00051491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51491" w:rsidRPr="00B763CD" w:rsidRDefault="00051491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56:21:0602006:11</w:t>
            </w:r>
          </w:p>
        </w:tc>
        <w:tc>
          <w:tcPr>
            <w:tcW w:w="6823" w:type="dxa"/>
            <w:vAlign w:val="center"/>
          </w:tcPr>
          <w:p w:rsidR="00051491" w:rsidRPr="00C12F72" w:rsidRDefault="004A3EC4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р-н Оренбургский, в границах кадастр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вого квартала 56:21:0602006</w:t>
            </w:r>
          </w:p>
        </w:tc>
      </w:tr>
      <w:tr w:rsidR="00051491" w:rsidRPr="0034494C">
        <w:trPr>
          <w:trHeight w:val="692"/>
        </w:trPr>
        <w:tc>
          <w:tcPr>
            <w:tcW w:w="881" w:type="dxa"/>
            <w:vAlign w:val="center"/>
          </w:tcPr>
          <w:p w:rsidR="00051491" w:rsidRPr="0034494C" w:rsidRDefault="00051491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51491" w:rsidRPr="00B763CD" w:rsidRDefault="00051491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0708C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0602001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:631</w:t>
            </w:r>
          </w:p>
        </w:tc>
        <w:tc>
          <w:tcPr>
            <w:tcW w:w="6823" w:type="dxa"/>
            <w:vAlign w:val="center"/>
          </w:tcPr>
          <w:p w:rsidR="00051491" w:rsidRPr="00C12F72" w:rsidRDefault="000708CF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</w:p>
        </w:tc>
      </w:tr>
      <w:tr w:rsidR="00051491" w:rsidRPr="0034494C">
        <w:trPr>
          <w:trHeight w:val="692"/>
        </w:trPr>
        <w:tc>
          <w:tcPr>
            <w:tcW w:w="881" w:type="dxa"/>
            <w:vAlign w:val="center"/>
          </w:tcPr>
          <w:p w:rsidR="00051491" w:rsidRPr="0034494C" w:rsidRDefault="00051491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51491" w:rsidRPr="00B763CD" w:rsidRDefault="00051491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0708C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0602001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:773</w:t>
            </w:r>
          </w:p>
        </w:tc>
        <w:tc>
          <w:tcPr>
            <w:tcW w:w="6823" w:type="dxa"/>
            <w:vAlign w:val="center"/>
          </w:tcPr>
          <w:p w:rsidR="00051491" w:rsidRPr="00C12F72" w:rsidRDefault="001A730D" w:rsidP="001A730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ь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совет, земельный участок расположен в центральной части к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дастрового квартала 56:21:0602001</w:t>
            </w:r>
          </w:p>
        </w:tc>
      </w:tr>
      <w:tr w:rsidR="00051491" w:rsidRPr="0034494C">
        <w:trPr>
          <w:trHeight w:val="692"/>
        </w:trPr>
        <w:tc>
          <w:tcPr>
            <w:tcW w:w="881" w:type="dxa"/>
            <w:vAlign w:val="center"/>
          </w:tcPr>
          <w:p w:rsidR="00051491" w:rsidRPr="0034494C" w:rsidRDefault="00051491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51491" w:rsidRPr="00B763CD" w:rsidRDefault="00051491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0708C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0602001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:793</w:t>
            </w:r>
          </w:p>
        </w:tc>
        <w:tc>
          <w:tcPr>
            <w:tcW w:w="6823" w:type="dxa"/>
            <w:vAlign w:val="center"/>
          </w:tcPr>
          <w:p w:rsidR="00051491" w:rsidRPr="00C12F72" w:rsidRDefault="001A730D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ь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совет</w:t>
            </w:r>
          </w:p>
        </w:tc>
      </w:tr>
      <w:tr w:rsidR="00051491" w:rsidRPr="0034494C">
        <w:trPr>
          <w:trHeight w:val="692"/>
        </w:trPr>
        <w:tc>
          <w:tcPr>
            <w:tcW w:w="881" w:type="dxa"/>
            <w:vAlign w:val="center"/>
          </w:tcPr>
          <w:p w:rsidR="00051491" w:rsidRPr="0034494C" w:rsidRDefault="00051491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51491" w:rsidRPr="00B763CD" w:rsidRDefault="00051491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0708CF"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0602001</w:t>
            </w: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:811</w:t>
            </w:r>
          </w:p>
        </w:tc>
        <w:tc>
          <w:tcPr>
            <w:tcW w:w="6823" w:type="dxa"/>
            <w:vAlign w:val="center"/>
          </w:tcPr>
          <w:p w:rsidR="00051491" w:rsidRPr="00C12F72" w:rsidRDefault="000708CF" w:rsidP="00B763C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B763CD"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</w:t>
            </w: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D604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56:21:0602006:1</w:t>
            </w:r>
          </w:p>
        </w:tc>
        <w:tc>
          <w:tcPr>
            <w:tcW w:w="6823" w:type="dxa"/>
            <w:vAlign w:val="center"/>
          </w:tcPr>
          <w:p w:rsidR="008118B4" w:rsidRPr="00C12F72" w:rsidRDefault="000C0D04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</w:p>
        </w:tc>
      </w:tr>
      <w:tr w:rsidR="008118B4" w:rsidRPr="0034494C">
        <w:trPr>
          <w:trHeight w:val="692"/>
        </w:trPr>
        <w:tc>
          <w:tcPr>
            <w:tcW w:w="881" w:type="dxa"/>
            <w:vAlign w:val="center"/>
          </w:tcPr>
          <w:p w:rsidR="008118B4" w:rsidRPr="0034494C" w:rsidRDefault="008118B4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118B4" w:rsidRPr="00B763CD" w:rsidRDefault="00D60415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56:21:0602006:3</w:t>
            </w:r>
          </w:p>
        </w:tc>
        <w:tc>
          <w:tcPr>
            <w:tcW w:w="6823" w:type="dxa"/>
            <w:vAlign w:val="center"/>
          </w:tcPr>
          <w:p w:rsidR="008118B4" w:rsidRPr="00C12F72" w:rsidRDefault="000708CF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Дедуровский</w:t>
            </w:r>
            <w:proofErr w:type="spellEnd"/>
          </w:p>
        </w:tc>
      </w:tr>
      <w:tr w:rsidR="00584A6B" w:rsidRPr="0034494C">
        <w:trPr>
          <w:trHeight w:val="692"/>
        </w:trPr>
        <w:tc>
          <w:tcPr>
            <w:tcW w:w="881" w:type="dxa"/>
            <w:vAlign w:val="center"/>
          </w:tcPr>
          <w:p w:rsidR="00584A6B" w:rsidRPr="0034494C" w:rsidRDefault="00584A6B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84A6B" w:rsidRPr="00B763CD" w:rsidRDefault="00584A6B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</w:t>
            </w:r>
          </w:p>
        </w:tc>
        <w:tc>
          <w:tcPr>
            <w:tcW w:w="6823" w:type="dxa"/>
            <w:vAlign w:val="center"/>
          </w:tcPr>
          <w:p w:rsidR="00584A6B" w:rsidRPr="00C12F72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  <w:tr w:rsidR="00584A6B" w:rsidRPr="0034494C">
        <w:trPr>
          <w:trHeight w:val="692"/>
        </w:trPr>
        <w:tc>
          <w:tcPr>
            <w:tcW w:w="881" w:type="dxa"/>
            <w:vAlign w:val="center"/>
          </w:tcPr>
          <w:p w:rsidR="00584A6B" w:rsidRPr="0034494C" w:rsidRDefault="00584A6B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84A6B" w:rsidRPr="00B763CD" w:rsidRDefault="00584A6B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</w:t>
            </w:r>
          </w:p>
        </w:tc>
        <w:tc>
          <w:tcPr>
            <w:tcW w:w="6823" w:type="dxa"/>
            <w:vAlign w:val="center"/>
          </w:tcPr>
          <w:p w:rsidR="00584A6B" w:rsidRPr="00C12F72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  <w:tr w:rsidR="00584A6B" w:rsidRPr="0034494C">
        <w:trPr>
          <w:trHeight w:val="692"/>
        </w:trPr>
        <w:tc>
          <w:tcPr>
            <w:tcW w:w="881" w:type="dxa"/>
            <w:vAlign w:val="center"/>
          </w:tcPr>
          <w:p w:rsidR="00584A6B" w:rsidRPr="0034494C" w:rsidRDefault="00584A6B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84A6B" w:rsidRPr="00B763CD" w:rsidRDefault="00584A6B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</w:t>
            </w:r>
          </w:p>
        </w:tc>
        <w:tc>
          <w:tcPr>
            <w:tcW w:w="6823" w:type="dxa"/>
            <w:vAlign w:val="center"/>
          </w:tcPr>
          <w:p w:rsidR="00584A6B" w:rsidRPr="00C12F72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  <w:tr w:rsidR="00584A6B" w:rsidRPr="0034494C">
        <w:trPr>
          <w:trHeight w:val="692"/>
        </w:trPr>
        <w:tc>
          <w:tcPr>
            <w:tcW w:w="881" w:type="dxa"/>
            <w:vAlign w:val="center"/>
          </w:tcPr>
          <w:p w:rsidR="00584A6B" w:rsidRPr="0034494C" w:rsidRDefault="00584A6B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84A6B" w:rsidRPr="00B763CD" w:rsidRDefault="00584A6B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56:21:0602006</w:t>
            </w:r>
          </w:p>
        </w:tc>
        <w:tc>
          <w:tcPr>
            <w:tcW w:w="6823" w:type="dxa"/>
            <w:vAlign w:val="center"/>
          </w:tcPr>
          <w:p w:rsidR="00584A6B" w:rsidRPr="00C12F72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  <w:tr w:rsidR="00584A6B" w:rsidRPr="0034494C">
        <w:trPr>
          <w:trHeight w:val="692"/>
        </w:trPr>
        <w:tc>
          <w:tcPr>
            <w:tcW w:w="881" w:type="dxa"/>
            <w:vAlign w:val="center"/>
          </w:tcPr>
          <w:p w:rsidR="00584A6B" w:rsidRPr="0034494C" w:rsidRDefault="00584A6B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84A6B" w:rsidRPr="00B763CD" w:rsidRDefault="000708CF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56:21:0602001</w:t>
            </w:r>
          </w:p>
        </w:tc>
        <w:tc>
          <w:tcPr>
            <w:tcW w:w="6823" w:type="dxa"/>
            <w:vAlign w:val="center"/>
          </w:tcPr>
          <w:p w:rsidR="00584A6B" w:rsidRPr="00C12F72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F72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  <w:tr w:rsidR="000708CF" w:rsidRPr="0034494C">
        <w:trPr>
          <w:trHeight w:val="692"/>
        </w:trPr>
        <w:tc>
          <w:tcPr>
            <w:tcW w:w="881" w:type="dxa"/>
            <w:vAlign w:val="center"/>
          </w:tcPr>
          <w:p w:rsidR="000708CF" w:rsidRPr="0034494C" w:rsidRDefault="000708CF" w:rsidP="00B763C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708CF" w:rsidRPr="00B763CD" w:rsidRDefault="000708CF" w:rsidP="000708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63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56:21:0603001</w:t>
            </w:r>
          </w:p>
        </w:tc>
        <w:tc>
          <w:tcPr>
            <w:tcW w:w="6823" w:type="dxa"/>
            <w:vAlign w:val="center"/>
          </w:tcPr>
          <w:p w:rsidR="000708CF" w:rsidRPr="00B763CD" w:rsidRDefault="001A730D" w:rsidP="00B763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63CD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</w:t>
            </w:r>
          </w:p>
        </w:tc>
      </w:tr>
    </w:tbl>
    <w:p w:rsidR="00844A3D" w:rsidRPr="0034494C" w:rsidRDefault="00844A3D" w:rsidP="00F201F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44A3D" w:rsidRPr="0034494C" w:rsidRDefault="008A0EFA">
      <w:pPr>
        <w:tabs>
          <w:tab w:val="left" w:pos="-284"/>
        </w:tabs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="00B76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 w:rsidR="00B76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</w:t>
      </w:r>
      <w:r w:rsidR="00F20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кий сельсовет, сельское поселение </w:t>
      </w:r>
      <w:proofErr w:type="spellStart"/>
      <w:r w:rsidR="00B76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</w:t>
      </w:r>
      <w:r w:rsidR="00F20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B76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B763CD"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proofErr w:type="spellStart"/>
      <w:r w:rsidR="00B763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Дедуровс</w:t>
      </w:r>
      <w:r w:rsidR="00B763CD"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 w:rsidR="00B763CD"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3449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844A3D" w:rsidRPr="0034494C" w:rsidRDefault="008A0EFA">
      <w:pPr>
        <w:shd w:val="clear" w:color="auto" w:fill="FFFFFF"/>
        <w:tabs>
          <w:tab w:val="left" w:pos="-709"/>
        </w:tabs>
        <w:ind w:left="-85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</w:t>
      </w:r>
      <w:proofErr w:type="gramStart"/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</w:t>
      </w:r>
      <w:proofErr w:type="gramEnd"/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F201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72-80-37</w:t>
      </w:r>
    </w:p>
    <w:p w:rsidR="00844A3D" w:rsidRPr="0034494C" w:rsidRDefault="008A0EFA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 w:rsidRPr="0034494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844A3D" w:rsidRPr="0034494C">
      <w:pgSz w:w="11906" w:h="16838"/>
      <w:pgMar w:top="851" w:right="424" w:bottom="709" w:left="1701" w:header="0" w:footer="0" w:gutter="0"/>
      <w:cols w:space="720"/>
      <w:formProt w:val="0"/>
      <w:docGrid w:linePitch="360" w:charSpace="13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668"/>
    <w:multiLevelType w:val="multilevel"/>
    <w:tmpl w:val="E67CC0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627B7F"/>
    <w:multiLevelType w:val="multilevel"/>
    <w:tmpl w:val="37D2B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3D"/>
    <w:rsid w:val="00051491"/>
    <w:rsid w:val="000529B5"/>
    <w:rsid w:val="000634AD"/>
    <w:rsid w:val="000708CF"/>
    <w:rsid w:val="000C0D04"/>
    <w:rsid w:val="00194A2B"/>
    <w:rsid w:val="001A730D"/>
    <w:rsid w:val="001F4BE8"/>
    <w:rsid w:val="00214856"/>
    <w:rsid w:val="002602B7"/>
    <w:rsid w:val="00262343"/>
    <w:rsid w:val="002926F9"/>
    <w:rsid w:val="002E342E"/>
    <w:rsid w:val="0034494C"/>
    <w:rsid w:val="004A3EC4"/>
    <w:rsid w:val="00584A6B"/>
    <w:rsid w:val="006579C1"/>
    <w:rsid w:val="006B5F74"/>
    <w:rsid w:val="007B485B"/>
    <w:rsid w:val="007C2776"/>
    <w:rsid w:val="008118B4"/>
    <w:rsid w:val="00844A3D"/>
    <w:rsid w:val="008865DA"/>
    <w:rsid w:val="008A0EFA"/>
    <w:rsid w:val="009E5F63"/>
    <w:rsid w:val="00B763CD"/>
    <w:rsid w:val="00BB7E71"/>
    <w:rsid w:val="00BC4212"/>
    <w:rsid w:val="00C12F72"/>
    <w:rsid w:val="00C4432F"/>
    <w:rsid w:val="00D60415"/>
    <w:rsid w:val="00EC19BB"/>
    <w:rsid w:val="00F201F3"/>
    <w:rsid w:val="00F2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0AA3-30D5-4E3C-B4D1-0C298498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dc:description/>
  <cp:lastModifiedBy>Кайп Екатерина Юрьевна</cp:lastModifiedBy>
  <cp:revision>16</cp:revision>
  <cp:lastPrinted>2024-03-11T17:54:00Z</cp:lastPrinted>
  <dcterms:created xsi:type="dcterms:W3CDTF">2024-07-17T09:03:00Z</dcterms:created>
  <dcterms:modified xsi:type="dcterms:W3CDTF">2024-09-24T11:21:00Z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